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970" w:rsidRDefault="001B6970" w:rsidP="00801ACA">
      <w:pPr>
        <w:jc w:val="both"/>
        <w:rPr>
          <w:b/>
          <w:bCs/>
        </w:rPr>
      </w:pPr>
    </w:p>
    <w:p w:rsidR="001B6970" w:rsidRDefault="001B6970" w:rsidP="001B6970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do </w:t>
      </w:r>
      <w:r w:rsidR="008F1999">
        <w:rPr>
          <w:sz w:val="20"/>
          <w:szCs w:val="20"/>
        </w:rPr>
        <w:t>opisu przedmiotu zamówienia</w:t>
      </w:r>
      <w:bookmarkStart w:id="0" w:name="_GoBack"/>
      <w:bookmarkEnd w:id="0"/>
    </w:p>
    <w:p w:rsidR="001B6970" w:rsidRDefault="001B6970" w:rsidP="00801ACA">
      <w:pPr>
        <w:jc w:val="both"/>
        <w:rPr>
          <w:b/>
          <w:bCs/>
        </w:rPr>
      </w:pPr>
    </w:p>
    <w:p w:rsidR="001B6970" w:rsidRDefault="001B6970" w:rsidP="00801ACA">
      <w:pPr>
        <w:jc w:val="both"/>
        <w:rPr>
          <w:b/>
          <w:bCs/>
        </w:rPr>
      </w:pPr>
    </w:p>
    <w:p w:rsidR="00C81070" w:rsidRPr="00C81070" w:rsidRDefault="00C81070" w:rsidP="00C81070">
      <w:pPr>
        <w:ind w:left="357" w:hanging="357"/>
        <w:jc w:val="both"/>
        <w:rPr>
          <w:rFonts w:eastAsia="Calibri"/>
          <w:b/>
          <w:u w:val="single"/>
          <w:lang w:eastAsia="en-US"/>
        </w:rPr>
      </w:pPr>
      <w:bookmarkStart w:id="1" w:name="_Hlk8715816"/>
    </w:p>
    <w:p w:rsidR="00C81070" w:rsidRPr="00C81070" w:rsidRDefault="00C81070" w:rsidP="00C81070">
      <w:pPr>
        <w:ind w:left="357" w:hanging="357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C81070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3CE81893" wp14:editId="2F038F34">
            <wp:extent cx="5972810" cy="474345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070" w:rsidRPr="00C81070" w:rsidRDefault="00C81070" w:rsidP="00C81070">
      <w:pPr>
        <w:ind w:left="357" w:hanging="357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C81070">
        <w:rPr>
          <w:rFonts w:ascii="Calibri" w:eastAsia="Calibri" w:hAnsi="Calibri"/>
          <w:noProof/>
          <w:sz w:val="22"/>
          <w:szCs w:val="22"/>
          <w:lang w:eastAsia="en-US"/>
        </w:rPr>
        <w:lastRenderedPageBreak/>
        <w:drawing>
          <wp:inline distT="0" distB="0" distL="0" distR="0" wp14:anchorId="36998287" wp14:editId="3A313735">
            <wp:extent cx="5972810" cy="524764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24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070" w:rsidRPr="00C81070" w:rsidRDefault="00C81070" w:rsidP="00C81070">
      <w:pPr>
        <w:ind w:left="357" w:hanging="357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bookmarkStart w:id="2" w:name="_Hlk11840697"/>
    </w:p>
    <w:p w:rsidR="00C81070" w:rsidRPr="00C81070" w:rsidRDefault="00C81070" w:rsidP="00C81070">
      <w:pPr>
        <w:ind w:left="357" w:hanging="357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bookmarkEnd w:id="2"/>
    <w:p w:rsidR="00C81070" w:rsidRPr="00C81070" w:rsidRDefault="00C81070" w:rsidP="00C81070">
      <w:pPr>
        <w:ind w:left="357" w:hanging="357"/>
        <w:jc w:val="both"/>
        <w:rPr>
          <w:rFonts w:ascii="Calibri" w:eastAsia="Calibri" w:hAnsi="Calibri" w:cs="Calibri"/>
          <w:b/>
          <w:color w:val="92D050"/>
          <w:sz w:val="22"/>
          <w:szCs w:val="22"/>
          <w:u w:val="single"/>
          <w:lang w:eastAsia="en-US"/>
        </w:rPr>
      </w:pPr>
    </w:p>
    <w:p w:rsidR="00C81070" w:rsidRDefault="00C81070" w:rsidP="00C81070">
      <w:pPr>
        <w:tabs>
          <w:tab w:val="left" w:pos="2115"/>
        </w:tabs>
        <w:spacing w:line="276" w:lineRule="auto"/>
        <w:jc w:val="both"/>
        <w:rPr>
          <w:bCs/>
          <w:iCs/>
        </w:rPr>
      </w:pPr>
    </w:p>
    <w:p w:rsidR="00C81070" w:rsidRDefault="00C81070" w:rsidP="00C81070">
      <w:pPr>
        <w:tabs>
          <w:tab w:val="left" w:pos="2115"/>
        </w:tabs>
        <w:spacing w:line="276" w:lineRule="auto"/>
        <w:jc w:val="both"/>
        <w:rPr>
          <w:bCs/>
          <w:iCs/>
        </w:rPr>
      </w:pPr>
    </w:p>
    <w:p w:rsidR="00C81070" w:rsidRPr="00CB06CE" w:rsidRDefault="00C81070" w:rsidP="00C81070">
      <w:pPr>
        <w:tabs>
          <w:tab w:val="left" w:pos="2115"/>
        </w:tabs>
        <w:spacing w:line="276" w:lineRule="auto"/>
        <w:jc w:val="both"/>
        <w:rPr>
          <w:bCs/>
          <w:iCs/>
        </w:rPr>
      </w:pPr>
    </w:p>
    <w:p w:rsidR="00EA0ABA" w:rsidRDefault="001B6970" w:rsidP="00801ACA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Sporządził: </w:t>
      </w:r>
      <w:r w:rsidRPr="001B6970">
        <w:rPr>
          <w:bCs/>
          <w:iCs/>
        </w:rPr>
        <w:t>Robert Malecki</w:t>
      </w:r>
    </w:p>
    <w:p w:rsidR="001B6970" w:rsidRPr="00CB06CE" w:rsidRDefault="001B6970" w:rsidP="00801ACA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Oleśnica, dnia 18.09.2019 r.</w:t>
      </w:r>
    </w:p>
    <w:bookmarkEnd w:id="1"/>
    <w:p w:rsidR="00801ACA" w:rsidRPr="00B267EB" w:rsidRDefault="00801ACA" w:rsidP="00801ACA">
      <w:pPr>
        <w:rPr>
          <w:rFonts w:cs="Calibri"/>
          <w:b/>
        </w:rPr>
      </w:pPr>
    </w:p>
    <w:p w:rsidR="005A2AF5" w:rsidRDefault="005A2AF5"/>
    <w:sectPr w:rsidR="005A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A35C3"/>
    <w:multiLevelType w:val="hybridMultilevel"/>
    <w:tmpl w:val="532C1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043AE"/>
    <w:multiLevelType w:val="hybridMultilevel"/>
    <w:tmpl w:val="5F8CD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B0B35"/>
    <w:multiLevelType w:val="hybridMultilevel"/>
    <w:tmpl w:val="7BE6A088"/>
    <w:lvl w:ilvl="0" w:tplc="22DEFB2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C4C7B"/>
    <w:multiLevelType w:val="hybridMultilevel"/>
    <w:tmpl w:val="7AF6B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CA"/>
    <w:rsid w:val="001B6970"/>
    <w:rsid w:val="004C164E"/>
    <w:rsid w:val="005A2AF5"/>
    <w:rsid w:val="00801ACA"/>
    <w:rsid w:val="008F1999"/>
    <w:rsid w:val="00B64516"/>
    <w:rsid w:val="00C059ED"/>
    <w:rsid w:val="00C81070"/>
    <w:rsid w:val="00CB06CE"/>
    <w:rsid w:val="00EA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DE9B"/>
  <w15:chartTrackingRefBased/>
  <w15:docId w15:val="{B865DD81-79D6-4066-842F-761BEBC1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0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01ACA"/>
    <w:rPr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1AC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EA0A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2</cp:revision>
  <dcterms:created xsi:type="dcterms:W3CDTF">2019-09-18T12:09:00Z</dcterms:created>
  <dcterms:modified xsi:type="dcterms:W3CDTF">2019-09-18T12:09:00Z</dcterms:modified>
</cp:coreProperties>
</file>