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C3ABB" w14:textId="77777777" w:rsidR="00BB27D6" w:rsidRDefault="00BB27D6" w:rsidP="00BB27D6">
      <w:pPr>
        <w:pStyle w:val="Standard"/>
        <w:rPr>
          <w:rFonts w:hint="eastAsia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7086A" wp14:editId="6B1A9CED">
                <wp:simplePos x="0" y="0"/>
                <wp:positionH relativeFrom="column">
                  <wp:posOffset>727706</wp:posOffset>
                </wp:positionH>
                <wp:positionV relativeFrom="paragraph">
                  <wp:posOffset>-43818</wp:posOffset>
                </wp:positionV>
                <wp:extent cx="5115555" cy="276221"/>
                <wp:effectExtent l="0" t="0" r="0" b="0"/>
                <wp:wrapNone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5555" cy="276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2D4FC53" w14:textId="77777777" w:rsidR="00BB27D6" w:rsidRDefault="00BB27D6" w:rsidP="00BB27D6">
                            <w:pPr>
                              <w:pStyle w:val="NormalnyWeb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</w:rPr>
                              <w:t>STAROSTWO POWIATOWE W OLEŚNICY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47086A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57.3pt;margin-top:-3.45pt;width:402.8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" filled="f" stroked="f">
                <v:textbox>
                  <w:txbxContent>
                    <w:p w14:paraId="52D4FC53" w14:textId="77777777" w:rsidR="00BB27D6" w:rsidRDefault="00BB27D6" w:rsidP="00BB27D6">
                      <w:pPr>
                        <w:pStyle w:val="NormalnyWeb"/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</w:rPr>
                        <w:t>STAROSTWO POWIATOWE W OLEŚNICY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1" locked="0" layoutInCell="1" allowOverlap="1" wp14:anchorId="770328CE" wp14:editId="4F4158A7">
            <wp:simplePos x="0" y="0"/>
            <wp:positionH relativeFrom="column">
              <wp:posOffset>-228600</wp:posOffset>
            </wp:positionH>
            <wp:positionV relativeFrom="paragraph">
              <wp:posOffset>-381633</wp:posOffset>
            </wp:positionV>
            <wp:extent cx="811438" cy="901799"/>
            <wp:effectExtent l="0" t="0" r="7712" b="0"/>
            <wp:wrapNone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1438" cy="9017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165BB4D" w14:textId="77777777" w:rsidR="00BB27D6" w:rsidRDefault="00BB27D6" w:rsidP="00BB27D6">
      <w:pPr>
        <w:pStyle w:val="Standard"/>
        <w:jc w:val="center"/>
        <w:rPr>
          <w:rFonts w:hint="eastAsia"/>
          <w:color w:val="000000"/>
          <w:sz w:val="36"/>
        </w:rPr>
      </w:pPr>
      <w:r>
        <w:rPr>
          <w:color w:val="000000"/>
          <w:sz w:val="36"/>
        </w:rPr>
        <w:t xml:space="preserve">          ______________________________</w:t>
      </w:r>
    </w:p>
    <w:p w14:paraId="56CF489F" w14:textId="77777777" w:rsidR="00BB27D6" w:rsidRDefault="00BB27D6" w:rsidP="00BB27D6">
      <w:pPr>
        <w:pStyle w:val="Standard"/>
        <w:rPr>
          <w:rFonts w:ascii="Times New Roman" w:hAnsi="Times New Roman"/>
          <w:lang w:val="de-DE"/>
        </w:rPr>
      </w:pPr>
    </w:p>
    <w:p w14:paraId="6921EFD3" w14:textId="74A661CF" w:rsidR="00BB27D6" w:rsidRDefault="00BB27D6" w:rsidP="00BB27D6">
      <w:pPr>
        <w:pStyle w:val="Standard"/>
        <w:rPr>
          <w:rFonts w:hint="eastAsia"/>
        </w:rPr>
      </w:pPr>
      <w:r>
        <w:rPr>
          <w:rFonts w:ascii="Times New Roman" w:hAnsi="Times New Roman"/>
          <w:color w:val="000000"/>
          <w:lang w:val="de-DE"/>
        </w:rPr>
        <w:t xml:space="preserve">AB.6740.365.2021.1.AK                                                               </w:t>
      </w:r>
      <w:r w:rsidR="0007559D">
        <w:rPr>
          <w:rFonts w:ascii="Times New Roman" w:hAnsi="Times New Roman"/>
          <w:color w:val="000000"/>
          <w:lang w:val="de-DE"/>
        </w:rPr>
        <w:t xml:space="preserve">        </w:t>
      </w:r>
      <w:r>
        <w:rPr>
          <w:rFonts w:ascii="Times New Roman" w:hAnsi="Times New Roman"/>
        </w:rPr>
        <w:t>Oleśnica, dnia</w:t>
      </w:r>
      <w:r w:rsidR="0007559D">
        <w:rPr>
          <w:rFonts w:ascii="Times New Roman" w:hAnsi="Times New Roman"/>
        </w:rPr>
        <w:t xml:space="preserve"> 26</w:t>
      </w:r>
      <w:r>
        <w:rPr>
          <w:rFonts w:ascii="Times New Roman" w:hAnsi="Times New Roman"/>
        </w:rPr>
        <w:t xml:space="preserve"> lipca 2021 r.</w:t>
      </w:r>
    </w:p>
    <w:p w14:paraId="55FA595A" w14:textId="77777777" w:rsidR="00BB27D6" w:rsidRDefault="00BB27D6" w:rsidP="00BB27D6">
      <w:pPr>
        <w:pStyle w:val="Standard"/>
        <w:ind w:left="-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042BA86" w14:textId="77777777" w:rsidR="00BB27D6" w:rsidRDefault="00BB27D6" w:rsidP="00BB27D6">
      <w:pPr>
        <w:pStyle w:val="Standard"/>
        <w:ind w:left="-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 STAROSTY OLEŚNICKIEGO</w:t>
      </w:r>
    </w:p>
    <w:p w14:paraId="1AFA5E94" w14:textId="59EE010A" w:rsidR="00BB27D6" w:rsidRDefault="00BB27D6" w:rsidP="00BB27D6">
      <w:pPr>
        <w:pStyle w:val="Standard"/>
        <w:spacing w:before="280"/>
        <w:ind w:firstLine="567"/>
        <w:jc w:val="both"/>
        <w:rPr>
          <w:rFonts w:hint="eastAsia"/>
        </w:rPr>
      </w:pPr>
      <w:r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Na podstawie art. 11a ust. 1, art. 11d ust. 5 ustawy z dnia 10 kwietnia 2003 r. o szczególnych </w:t>
      </w:r>
      <w:r>
        <w:rPr>
          <w:rFonts w:ascii="Times New Roman" w:eastAsia="MS Mincho" w:hAnsi="Times New Roman" w:cs="Times New Roman"/>
          <w:spacing w:val="-2"/>
          <w:sz w:val="22"/>
          <w:szCs w:val="22"/>
          <w:lang w:eastAsia="pl-PL"/>
        </w:rPr>
        <w:t xml:space="preserve">zasadach przygotowania i realizacji inwestycji w zakresie dróg publicznych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(tekst jednolity: Dz. U. z 2020 r., poz. 1363, z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. zm.) </w:t>
      </w:r>
      <w:r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oraz art. 49 ustawy z dnia 14 czerwca 1960 r. Kodeks postępowania administracyjnego 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(tekst jednolity: Dz. U. z 2021 r., poz. 735),</w:t>
      </w:r>
    </w:p>
    <w:p w14:paraId="120B1A94" w14:textId="77777777" w:rsidR="00BB27D6" w:rsidRDefault="00BB27D6" w:rsidP="00BB27D6">
      <w:pPr>
        <w:pStyle w:val="Standard"/>
        <w:spacing w:before="28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zawiadamiam,</w:t>
      </w:r>
    </w:p>
    <w:p w14:paraId="4F075437" w14:textId="77777777" w:rsidR="00BB27D6" w:rsidRDefault="00BB27D6" w:rsidP="00BB27D6">
      <w:pPr>
        <w:pStyle w:val="Standard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736A183" w14:textId="101D19FD" w:rsidR="00BB27D6" w:rsidRPr="00BB27D6" w:rsidRDefault="00BB27D6" w:rsidP="00BB27D6">
      <w:pPr>
        <w:pStyle w:val="Standard"/>
        <w:jc w:val="both"/>
        <w:rPr>
          <w:rFonts w:hint="eastAsia"/>
          <w:sz w:val="22"/>
          <w:szCs w:val="22"/>
        </w:rPr>
      </w:pPr>
      <w:r w:rsidRPr="00BB27D6">
        <w:rPr>
          <w:rFonts w:ascii="Times New Roman" w:eastAsia="Batang" w:hAnsi="Times New Roman" w:cs="Times New Roman"/>
          <w:sz w:val="22"/>
          <w:szCs w:val="22"/>
          <w:lang w:eastAsia="zh-TW"/>
        </w:rPr>
        <w:t>że na wniosek</w:t>
      </w:r>
      <w:r w:rsidRPr="00BB27D6">
        <w:rPr>
          <w:rFonts w:ascii="Times New Roman" w:eastAsia="Batang" w:hAnsi="Times New Roman" w:cs="Times New Roman"/>
          <w:spacing w:val="-4"/>
          <w:sz w:val="22"/>
          <w:szCs w:val="22"/>
          <w:lang w:eastAsia="zh-TW"/>
        </w:rPr>
        <w:t xml:space="preserve"> Inwestora –</w:t>
      </w:r>
      <w:r w:rsidRPr="00BB27D6">
        <w:rPr>
          <w:rFonts w:ascii="Times New Roman" w:hAnsi="Times New Roman" w:cs="Times New Roman"/>
          <w:spacing w:val="-4"/>
          <w:sz w:val="22"/>
          <w:szCs w:val="22"/>
        </w:rPr>
        <w:t xml:space="preserve"> Zarządu Powiatu Oleśnickiego, </w:t>
      </w:r>
      <w:r w:rsidRPr="00BB27D6">
        <w:rPr>
          <w:rFonts w:ascii="Times New Roman" w:hAnsi="Times New Roman" w:cs="Times New Roman"/>
          <w:sz w:val="22"/>
          <w:szCs w:val="22"/>
        </w:rPr>
        <w:t>wykonującego swoje zadania przy pomocy jednostki organizacyjnej, będącej zarządem drogi tj. Zarządu Dróg Powiatowych w Oleśnicy, ul. Wojska Polskiego 52c, 56-400 Oleśnica,</w:t>
      </w:r>
      <w:r w:rsidRPr="00BB27D6">
        <w:rPr>
          <w:rFonts w:ascii="Times New Roman" w:hAnsi="Times New Roman" w:cs="Times New Roman"/>
          <w:spacing w:val="-4"/>
          <w:sz w:val="22"/>
          <w:szCs w:val="22"/>
        </w:rPr>
        <w:t xml:space="preserve"> działającego za pośrednictwem pełnomocnika Pana Adama Stempniewicza, </w:t>
      </w:r>
      <w:r w:rsidRPr="00BB27D6">
        <w:rPr>
          <w:rFonts w:ascii="Times New Roman" w:eastAsia="Times New Roman" w:hAnsi="Times New Roman" w:cs="Times New Roman"/>
          <w:spacing w:val="-4"/>
          <w:sz w:val="22"/>
          <w:szCs w:val="22"/>
          <w:lang w:eastAsia="pl-PL"/>
        </w:rPr>
        <w:t xml:space="preserve">złożony w dniu </w:t>
      </w:r>
      <w:r>
        <w:rPr>
          <w:rFonts w:ascii="Times New Roman" w:eastAsia="Times New Roman" w:hAnsi="Times New Roman" w:cs="Times New Roman"/>
          <w:spacing w:val="-4"/>
          <w:sz w:val="22"/>
          <w:szCs w:val="22"/>
          <w:lang w:eastAsia="pl-PL"/>
        </w:rPr>
        <w:br/>
      </w:r>
      <w:r w:rsidRPr="00BB27D6">
        <w:rPr>
          <w:rFonts w:ascii="Times New Roman" w:eastAsia="Times New Roman" w:hAnsi="Times New Roman" w:cs="Times New Roman"/>
          <w:spacing w:val="-4"/>
          <w:sz w:val="22"/>
          <w:szCs w:val="22"/>
          <w:lang w:eastAsia="pl-PL"/>
        </w:rPr>
        <w:t>14 maja 2021 r.,</w:t>
      </w:r>
      <w:r w:rsidRPr="00BB27D6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BB27D6">
        <w:rPr>
          <w:rFonts w:ascii="Times New Roman" w:eastAsia="Times New Roman" w:hAnsi="Times New Roman" w:cs="Times New Roman"/>
          <w:sz w:val="22"/>
          <w:szCs w:val="22"/>
          <w:lang w:eastAsia="pl-PL"/>
        </w:rPr>
        <w:t>z</w:t>
      </w:r>
      <w:r w:rsidRPr="00BB27D6">
        <w:rPr>
          <w:rFonts w:ascii="Times New Roman" w:eastAsia="Times New Roman" w:hAnsi="Times New Roman" w:cs="Times New Roman"/>
          <w:spacing w:val="-4"/>
          <w:sz w:val="22"/>
          <w:szCs w:val="22"/>
          <w:lang w:eastAsia="pl-PL"/>
        </w:rPr>
        <w:t>ostało wszczęte postępowanie w sprawie wydania decyzji o zezwoleniu na realizację inwestycji drogowej,</w:t>
      </w:r>
      <w:r w:rsidR="003A5B13">
        <w:rPr>
          <w:rFonts w:ascii="Times New Roman" w:eastAsia="Times New Roman" w:hAnsi="Times New Roman" w:cs="Times New Roman"/>
          <w:spacing w:val="-4"/>
          <w:sz w:val="22"/>
          <w:szCs w:val="22"/>
          <w:lang w:eastAsia="pl-PL"/>
        </w:rPr>
        <w:t xml:space="preserve"> </w:t>
      </w:r>
      <w:r w:rsidRPr="00BB27D6">
        <w:rPr>
          <w:rFonts w:ascii="Times New Roman" w:eastAsia="Times New Roman" w:hAnsi="Times New Roman" w:cs="Times New Roman"/>
          <w:sz w:val="22"/>
          <w:szCs w:val="22"/>
          <w:lang w:eastAsia="pl-PL"/>
        </w:rPr>
        <w:t>dla zamierzenia budowlanego pod nazwą:</w:t>
      </w:r>
    </w:p>
    <w:p w14:paraId="35DF0F22" w14:textId="77777777" w:rsidR="00BB27D6" w:rsidRDefault="00BB27D6" w:rsidP="00BB27D6">
      <w:pPr>
        <w:pStyle w:val="Standard"/>
        <w:jc w:val="both"/>
        <w:rPr>
          <w:rFonts w:hint="eastAsia"/>
          <w:sz w:val="22"/>
          <w:szCs w:val="22"/>
        </w:rPr>
      </w:pPr>
    </w:p>
    <w:p w14:paraId="6E1A7353" w14:textId="77777777" w:rsidR="00BB27D6" w:rsidRPr="00BB27D6" w:rsidRDefault="00BB27D6" w:rsidP="00BB27D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</w:pPr>
      <w:r w:rsidRPr="00BB27D6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 xml:space="preserve">„Rozbudowa drogi powiatowej nr 1511D od km 3+493.00 do km 3+527.00 </w:t>
      </w:r>
      <w:r w:rsidRPr="00BB27D6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br/>
        <w:t>wraz z budową tunelu pieszo-rowerowego w nasypie kolejowym w km 1.126.00 linii kolejowej nr 281 relacji Oleśnica – Chojnice, przebudową i budową niezbędnej infrastruktury technicznej w miejscowości Oleśnica”</w:t>
      </w:r>
    </w:p>
    <w:p w14:paraId="07C72467" w14:textId="77777777" w:rsidR="00BB27D6" w:rsidRPr="00BB27D6" w:rsidRDefault="00BB27D6" w:rsidP="00BB27D6">
      <w:pPr>
        <w:suppressAutoHyphens/>
        <w:autoSpaceDN w:val="0"/>
        <w:spacing w:after="0" w:line="240" w:lineRule="auto"/>
        <w:ind w:left="-567" w:right="-63"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32"/>
          <w:szCs w:val="24"/>
          <w:lang w:eastAsia="pl-PL" w:bidi="hi-IN"/>
        </w:rPr>
      </w:pPr>
    </w:p>
    <w:p w14:paraId="7DCC3099" w14:textId="77777777" w:rsidR="00BB27D6" w:rsidRPr="00BB27D6" w:rsidRDefault="00BB27D6" w:rsidP="00BB27D6">
      <w:pPr>
        <w:suppressAutoHyphens/>
        <w:autoSpaceDN w:val="0"/>
        <w:spacing w:after="0" w:line="240" w:lineRule="auto"/>
        <w:ind w:left="-142" w:right="-63" w:firstLine="284"/>
        <w:jc w:val="both"/>
        <w:textAlignment w:val="baseline"/>
        <w:rPr>
          <w:rFonts w:ascii="Times New Roman" w:eastAsia="MS Mincho" w:hAnsi="Times New Roman" w:cs="Times New Roman"/>
          <w:b/>
          <w:kern w:val="3"/>
          <w:lang w:eastAsia="pl-PL" w:bidi="hi-IN"/>
        </w:rPr>
      </w:pPr>
      <w:r w:rsidRPr="00BB27D6">
        <w:rPr>
          <w:rFonts w:ascii="Times New Roman" w:eastAsia="MS Mincho" w:hAnsi="Times New Roman" w:cs="Times New Roman"/>
          <w:b/>
          <w:kern w:val="3"/>
          <w:lang w:eastAsia="pl-PL" w:bidi="hi-IN"/>
        </w:rPr>
        <w:t>Wnioskowana inwestycja realizowana będzie na działkach o niżej wymienionych numerach    ewidencyjnych gruntów:</w:t>
      </w:r>
    </w:p>
    <w:p w14:paraId="1D714BBB" w14:textId="77777777" w:rsidR="00BB27D6" w:rsidRPr="00BB27D6" w:rsidRDefault="00BB27D6" w:rsidP="00BB27D6">
      <w:pPr>
        <w:suppressAutoHyphens/>
        <w:autoSpaceDN w:val="0"/>
        <w:spacing w:after="0" w:line="240" w:lineRule="auto"/>
        <w:ind w:left="-567" w:right="-63" w:firstLine="425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1E72F903" w14:textId="77777777" w:rsidR="00BB27D6" w:rsidRPr="00BB27D6" w:rsidRDefault="00BB27D6" w:rsidP="00BB27D6">
      <w:pPr>
        <w:suppressAutoHyphens/>
        <w:autoSpaceDN w:val="0"/>
        <w:spacing w:after="0" w:line="240" w:lineRule="auto"/>
        <w:ind w:left="-567" w:right="-63" w:firstLine="425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BB27D6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zajęcia stałe</w:t>
      </w:r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>:</w:t>
      </w:r>
    </w:p>
    <w:p w14:paraId="3BC7A4C8" w14:textId="77777777" w:rsidR="00BB27D6" w:rsidRPr="00BB27D6" w:rsidRDefault="00BB27D6" w:rsidP="00BB27D6">
      <w:pPr>
        <w:numPr>
          <w:ilvl w:val="0"/>
          <w:numId w:val="5"/>
        </w:numPr>
        <w:suppressAutoHyphens/>
        <w:autoSpaceDN w:val="0"/>
        <w:spacing w:after="0" w:line="240" w:lineRule="auto"/>
        <w:ind w:left="142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0" w:name="_Hlk510007503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0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1/2 AM-69, obręb Lucień (po podziale 1/4);</w:t>
      </w:r>
    </w:p>
    <w:p w14:paraId="75096B70" w14:textId="77777777" w:rsidR="00BB27D6" w:rsidRPr="00BB27D6" w:rsidRDefault="00BB27D6" w:rsidP="00BB27D6">
      <w:pPr>
        <w:spacing w:after="0"/>
        <w:ind w:left="-142" w:right="-63"/>
        <w:jc w:val="both"/>
      </w:pPr>
    </w:p>
    <w:p w14:paraId="056B9F47" w14:textId="77777777" w:rsidR="00BB27D6" w:rsidRPr="00BB27D6" w:rsidRDefault="00BB27D6" w:rsidP="00BB27D6">
      <w:pPr>
        <w:suppressAutoHyphens/>
        <w:autoSpaceDN w:val="0"/>
        <w:spacing w:after="0" w:line="240" w:lineRule="auto"/>
        <w:ind w:left="-113" w:right="-57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BB27D6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zajęcia stałe: nieruchomości, na których prace budowlane będą realizowane na podstawie oświadczenia </w:t>
      </w:r>
      <w:r w:rsidRPr="00BB27D6">
        <w:rPr>
          <w:rFonts w:ascii="Times New Roman" w:eastAsia="Times New Roman" w:hAnsi="Times New Roman" w:cs="Times New Roman"/>
          <w:b/>
          <w:kern w:val="3"/>
          <w:lang w:eastAsia="zh-CN" w:bidi="hi-IN"/>
        </w:rPr>
        <w:br/>
        <w:t>o posiadanym prawie do dysponowania nieruchomościami na cele budowlane, o którym mowa w art.</w:t>
      </w:r>
      <w:r w:rsidRPr="00BB27D6">
        <w:rPr>
          <w:rFonts w:ascii="Times New Roman" w:eastAsia="Times New Roman" w:hAnsi="Times New Roman" w:cs="Times New Roman"/>
          <w:b/>
          <w:kern w:val="3"/>
          <w:lang w:eastAsia="zh-CN" w:bidi="hi-IN"/>
        </w:rPr>
        <w:br/>
        <w:t>33 ust. 2 pkt 2 ustawy z dnia 7 lipca 1994 r. Prawo budowlane (tekst jednolity:</w:t>
      </w:r>
      <w:r w:rsidRPr="00BB27D6">
        <w:rPr>
          <w:rFonts w:ascii="Times New Roman" w:eastAsia="Times New Roman" w:hAnsi="Times New Roman" w:cs="Times New Roman"/>
          <w:b/>
          <w:kern w:val="3"/>
          <w:lang w:eastAsia="pl-PL" w:bidi="hi-IN"/>
        </w:rPr>
        <w:t xml:space="preserve"> Dz. U. z 2020 r.,</w:t>
      </w:r>
      <w:r w:rsidRPr="00BB27D6">
        <w:rPr>
          <w:rFonts w:ascii="Times New Roman" w:eastAsia="Times New Roman" w:hAnsi="Times New Roman" w:cs="Times New Roman"/>
          <w:b/>
          <w:kern w:val="3"/>
          <w:lang w:eastAsia="pl-PL" w:bidi="hi-IN"/>
        </w:rPr>
        <w:br/>
        <w:t xml:space="preserve">poz. 1333, z </w:t>
      </w:r>
      <w:proofErr w:type="spellStart"/>
      <w:r w:rsidRPr="00BB27D6">
        <w:rPr>
          <w:rFonts w:ascii="Times New Roman" w:eastAsia="Times New Roman" w:hAnsi="Times New Roman" w:cs="Times New Roman"/>
          <w:b/>
          <w:kern w:val="3"/>
          <w:lang w:eastAsia="pl-PL" w:bidi="hi-IN"/>
        </w:rPr>
        <w:t>późn</w:t>
      </w:r>
      <w:proofErr w:type="spellEnd"/>
      <w:r w:rsidRPr="00BB27D6">
        <w:rPr>
          <w:rFonts w:ascii="Times New Roman" w:eastAsia="Times New Roman" w:hAnsi="Times New Roman" w:cs="Times New Roman"/>
          <w:b/>
          <w:kern w:val="3"/>
          <w:lang w:eastAsia="pl-PL" w:bidi="hi-IN"/>
        </w:rPr>
        <w:t xml:space="preserve">. zm.), </w:t>
      </w:r>
      <w:r w:rsidRPr="00BB27D6">
        <w:rPr>
          <w:rFonts w:ascii="Times New Roman" w:eastAsia="Times New Roman" w:hAnsi="Times New Roman" w:cs="Times New Roman"/>
          <w:b/>
          <w:kern w:val="3"/>
          <w:lang w:eastAsia="zh-CN" w:bidi="hi-IN"/>
        </w:rPr>
        <w:t>w związku z art. 11i ust. 1 ustawy o szczególnych zasadach przygotowania</w:t>
      </w:r>
      <w:r w:rsidRPr="00BB27D6">
        <w:rPr>
          <w:rFonts w:ascii="Times New Roman" w:eastAsia="Times New Roman" w:hAnsi="Times New Roman" w:cs="Times New Roman"/>
          <w:b/>
          <w:kern w:val="3"/>
          <w:lang w:eastAsia="zh-CN" w:bidi="hi-IN"/>
        </w:rPr>
        <w:br/>
        <w:t>i realizacji inwestycji w zakresie dróg publicznych – istniejący pas drogowy:</w:t>
      </w:r>
    </w:p>
    <w:p w14:paraId="0CCA1660" w14:textId="77777777" w:rsidR="00BB27D6" w:rsidRPr="00BB27D6" w:rsidRDefault="00BB27D6" w:rsidP="00BB27D6">
      <w:pPr>
        <w:suppressAutoHyphens/>
        <w:autoSpaceDN w:val="0"/>
        <w:spacing w:after="0" w:line="240" w:lineRule="auto"/>
        <w:ind w:right="-63"/>
        <w:jc w:val="both"/>
        <w:textAlignment w:val="baseline"/>
        <w:rPr>
          <w:rFonts w:ascii="Times New Roman" w:eastAsia="Times New Roman" w:hAnsi="Times New Roman" w:cs="Times New Roman"/>
          <w:b/>
          <w:kern w:val="3"/>
          <w:lang w:eastAsia="zh-CN" w:bidi="hi-IN"/>
        </w:rPr>
      </w:pPr>
    </w:p>
    <w:p w14:paraId="3FC92177" w14:textId="22BA6E1B" w:rsidR="00BB27D6" w:rsidRPr="00BB27D6" w:rsidRDefault="00BB27D6" w:rsidP="00BB27D6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Liberation Serif" w:eastAsia="NSimSun" w:hAnsi="Liberation Serif" w:cs="Arial" w:hint="eastAsia"/>
          <w:kern w:val="3"/>
          <w:lang w:eastAsia="zh-CN" w:bidi="hi-IN"/>
        </w:rPr>
      </w:pPr>
      <w:bookmarkStart w:id="1" w:name="_Hlk5100075031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>dz. n</w:t>
      </w:r>
      <w:bookmarkEnd w:id="1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>r 2 AM-69, obręb Lucień</w:t>
      </w:r>
      <w:r w:rsidR="003A5B13">
        <w:rPr>
          <w:rFonts w:ascii="Times New Roman" w:eastAsia="Times New Roman" w:hAnsi="Times New Roman" w:cs="Times New Roman"/>
          <w:kern w:val="3"/>
          <w:lang w:eastAsia="zh-CN" w:bidi="hi-IN"/>
        </w:rPr>
        <w:t>;</w:t>
      </w:r>
    </w:p>
    <w:p w14:paraId="22159BBD" w14:textId="77777777" w:rsidR="00BB27D6" w:rsidRPr="00BB27D6" w:rsidRDefault="00BB27D6" w:rsidP="00BB27D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Liberation Serif" w:eastAsia="NSimSun" w:hAnsi="Liberation Serif" w:cs="Arial" w:hint="eastAsia"/>
          <w:kern w:val="3"/>
          <w:lang w:eastAsia="zh-CN" w:bidi="hi-IN"/>
        </w:rPr>
      </w:pPr>
      <w:bookmarkStart w:id="2" w:name="_Hlk5100075032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2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1/2  AM-61, obręb Oleśnica;</w:t>
      </w:r>
    </w:p>
    <w:p w14:paraId="32045C68" w14:textId="77777777" w:rsidR="00BB27D6" w:rsidRPr="00BB27D6" w:rsidRDefault="00BB27D6" w:rsidP="00BB27D6">
      <w:pPr>
        <w:spacing w:after="0"/>
        <w:ind w:right="-63"/>
        <w:jc w:val="both"/>
        <w:rPr>
          <w:rFonts w:ascii="Times New Roman" w:hAnsi="Times New Roman" w:cs="Times New Roman"/>
          <w:b/>
        </w:rPr>
      </w:pPr>
      <w:bookmarkStart w:id="3" w:name="_Hlk5100075036"/>
      <w:bookmarkEnd w:id="3"/>
    </w:p>
    <w:p w14:paraId="6C59C4D7" w14:textId="477AC20C" w:rsidR="00BB27D6" w:rsidRPr="00BB27D6" w:rsidRDefault="00BB27D6" w:rsidP="00BB27D6">
      <w:pPr>
        <w:spacing w:after="0"/>
        <w:ind w:right="-63" w:hanging="142"/>
        <w:jc w:val="both"/>
        <w:rPr>
          <w:rFonts w:ascii="Times New Roman" w:hAnsi="Times New Roman" w:cs="Times New Roman"/>
          <w:b/>
        </w:rPr>
      </w:pPr>
      <w:r w:rsidRPr="00BB27D6">
        <w:rPr>
          <w:rFonts w:ascii="Times New Roman" w:hAnsi="Times New Roman" w:cs="Times New Roman"/>
          <w:b/>
        </w:rPr>
        <w:t>nieruchomości stanowiące teren linii kolejowej</w:t>
      </w:r>
      <w:r w:rsidR="003A5B13">
        <w:rPr>
          <w:rFonts w:ascii="Times New Roman" w:hAnsi="Times New Roman" w:cs="Times New Roman"/>
          <w:b/>
        </w:rPr>
        <w:t>:</w:t>
      </w:r>
    </w:p>
    <w:p w14:paraId="4AE15BC0" w14:textId="77777777" w:rsidR="00BB27D6" w:rsidRPr="00BB27D6" w:rsidRDefault="00BB27D6" w:rsidP="00BB27D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NSimSun" w:hAnsi="Times New Roman" w:cs="Times New Roman"/>
          <w:bCs/>
          <w:kern w:val="3"/>
          <w:lang w:eastAsia="zh-CN" w:bidi="hi-IN"/>
        </w:rPr>
      </w:pPr>
      <w:r w:rsidRPr="00BB27D6">
        <w:rPr>
          <w:rFonts w:ascii="Times New Roman" w:eastAsia="NSimSun" w:hAnsi="Times New Roman" w:cs="Times New Roman"/>
          <w:bCs/>
          <w:kern w:val="3"/>
          <w:lang w:eastAsia="zh-CN" w:bidi="hi-IN"/>
        </w:rPr>
        <w:t>dz. nr 2 AM-65, obręb Lucień;</w:t>
      </w:r>
    </w:p>
    <w:p w14:paraId="4289A11A" w14:textId="77777777" w:rsidR="00BB27D6" w:rsidRPr="00BB27D6" w:rsidRDefault="00BB27D6" w:rsidP="00BB27D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NSimSun" w:hAnsi="Times New Roman" w:cs="Times New Roman"/>
          <w:bCs/>
          <w:kern w:val="3"/>
          <w:lang w:eastAsia="zh-CN" w:bidi="hi-IN"/>
        </w:rPr>
      </w:pPr>
      <w:r w:rsidRPr="00BB27D6">
        <w:rPr>
          <w:rFonts w:ascii="Times New Roman" w:eastAsia="NSimSun" w:hAnsi="Times New Roman" w:cs="Times New Roman"/>
          <w:bCs/>
          <w:kern w:val="3"/>
          <w:lang w:eastAsia="zh-CN" w:bidi="hi-IN"/>
        </w:rPr>
        <w:t>dz. nr 97/6 AM-61, obręb Oleśnica</w:t>
      </w:r>
    </w:p>
    <w:p w14:paraId="34F63FCF" w14:textId="77777777" w:rsidR="00BB27D6" w:rsidRPr="00BB27D6" w:rsidRDefault="00BB27D6" w:rsidP="00BB27D6">
      <w:pPr>
        <w:spacing w:after="0"/>
        <w:ind w:right="-63"/>
        <w:jc w:val="both"/>
        <w:rPr>
          <w:rFonts w:ascii="Times New Roman" w:hAnsi="Times New Roman" w:cs="Times New Roman"/>
          <w:b/>
        </w:rPr>
      </w:pPr>
    </w:p>
    <w:p w14:paraId="08759AA5" w14:textId="21941511" w:rsidR="003A5B13" w:rsidRPr="00BB27D6" w:rsidRDefault="00BB27D6" w:rsidP="002E639F">
      <w:pPr>
        <w:spacing w:after="0"/>
        <w:ind w:left="-142" w:right="-63"/>
        <w:jc w:val="both"/>
        <w:rPr>
          <w:rFonts w:ascii="Times New Roman" w:eastAsia="Times New Roman" w:hAnsi="Times New Roman" w:cs="Times New Roman"/>
          <w:b/>
        </w:rPr>
      </w:pPr>
      <w:r w:rsidRPr="00BB27D6">
        <w:rPr>
          <w:rFonts w:ascii="Times New Roman" w:hAnsi="Times New Roman" w:cs="Times New Roman"/>
          <w:b/>
        </w:rPr>
        <w:t>nieruchomości zajęte dla celów przebudowy innych dróg publicznych – art. 11f ust. 1 pkt 8 lit. g</w:t>
      </w:r>
      <w:r w:rsidRPr="00BB27D6">
        <w:rPr>
          <w:rFonts w:ascii="Times New Roman" w:eastAsia="Times New Roman" w:hAnsi="Times New Roman" w:cs="Times New Roman"/>
          <w:b/>
        </w:rPr>
        <w:t xml:space="preserve">, </w:t>
      </w:r>
      <w:r w:rsidRPr="00BB27D6">
        <w:rPr>
          <w:rFonts w:ascii="Times New Roman" w:eastAsia="Times New Roman" w:hAnsi="Times New Roman" w:cs="Times New Roman"/>
          <w:b/>
        </w:rPr>
        <w:br/>
        <w:t>ustawy o szczególnych zasadach przygotowania i realizacji inwestycji w zakresie dróg publicznych</w:t>
      </w:r>
      <w:r w:rsidR="003A5B13">
        <w:rPr>
          <w:rFonts w:ascii="Times New Roman" w:eastAsia="Times New Roman" w:hAnsi="Times New Roman" w:cs="Times New Roman"/>
          <w:b/>
        </w:rPr>
        <w:t>:</w:t>
      </w:r>
    </w:p>
    <w:p w14:paraId="5C10380D" w14:textId="77777777" w:rsidR="00BB27D6" w:rsidRPr="00BB27D6" w:rsidRDefault="00BB27D6" w:rsidP="00BB27D6">
      <w:pPr>
        <w:numPr>
          <w:ilvl w:val="0"/>
          <w:numId w:val="5"/>
        </w:numPr>
        <w:suppressAutoHyphens/>
        <w:autoSpaceDN w:val="0"/>
        <w:spacing w:after="0" w:line="240" w:lineRule="auto"/>
        <w:ind w:left="142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4" w:name="_Hlk5100075039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4"/>
      <w:r w:rsidRPr="00BB27D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17/2 AM-60, obręb Oleśnica;</w:t>
      </w:r>
    </w:p>
    <w:p w14:paraId="75432A8E" w14:textId="77777777" w:rsidR="00BB27D6" w:rsidRPr="00BB27D6" w:rsidRDefault="00BB27D6" w:rsidP="00BB27D6">
      <w:pPr>
        <w:suppressAutoHyphens/>
        <w:autoSpaceDN w:val="0"/>
        <w:spacing w:after="0" w:line="240" w:lineRule="auto"/>
        <w:ind w:left="142" w:right="-63" w:hanging="284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14:paraId="2CC46FA4" w14:textId="77777777" w:rsidR="00BB27D6" w:rsidRPr="00BB27D6" w:rsidRDefault="00BB27D6" w:rsidP="00BB27D6">
      <w:pPr>
        <w:suppressAutoHyphens/>
        <w:autoSpaceDN w:val="0"/>
        <w:spacing w:after="0" w:line="240" w:lineRule="auto"/>
        <w:ind w:left="142" w:right="-63" w:hanging="284"/>
        <w:jc w:val="both"/>
        <w:textAlignment w:val="baseline"/>
        <w:rPr>
          <w:rFonts w:ascii="Times New Roman" w:eastAsia="NSimSun" w:hAnsi="Times New Roman" w:cs="Times New Roman"/>
          <w:kern w:val="3"/>
          <w:lang w:eastAsia="zh-CN" w:bidi="hi-IN"/>
        </w:rPr>
      </w:pPr>
    </w:p>
    <w:p w14:paraId="48F8F209" w14:textId="77777777" w:rsidR="002E639F" w:rsidRDefault="002E639F" w:rsidP="002E639F">
      <w:pPr>
        <w:pStyle w:val="Akapitzlist"/>
        <w:spacing w:after="0"/>
        <w:ind w:left="-113" w:right="-57"/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2"/>
          <w:szCs w:val="22"/>
        </w:rPr>
        <w:t>decyzja o zezwoleniu na realizację inwestycji drogowej zatwierdzi podział nieruchomości gruntowych przeprowadzony w następujący sposób</w:t>
      </w:r>
      <w:r>
        <w:rPr>
          <w:rFonts w:ascii="Times New Roman" w:hAnsi="Times New Roman" w:cs="Times New Roman"/>
          <w:sz w:val="22"/>
          <w:szCs w:val="22"/>
        </w:rPr>
        <w:t>:</w:t>
      </w:r>
    </w:p>
    <w:p w14:paraId="116A1A57" w14:textId="77777777" w:rsidR="002E639F" w:rsidRPr="000544C1" w:rsidRDefault="002E639F" w:rsidP="002E639F">
      <w:pPr>
        <w:pStyle w:val="Akapitzlist"/>
        <w:numPr>
          <w:ilvl w:val="0"/>
          <w:numId w:val="7"/>
        </w:numPr>
        <w:spacing w:after="0"/>
        <w:ind w:left="284" w:right="-63"/>
        <w:jc w:val="both"/>
        <w:rPr>
          <w:rFonts w:hint="eastAsia"/>
          <w:sz w:val="22"/>
          <w:szCs w:val="22"/>
        </w:rPr>
      </w:pPr>
      <w:r w:rsidRPr="000544C1">
        <w:rPr>
          <w:rFonts w:ascii="Times New Roman" w:eastAsia="Times New Roman" w:hAnsi="Times New Roman" w:cs="Times New Roman"/>
          <w:sz w:val="22"/>
          <w:szCs w:val="22"/>
        </w:rPr>
        <w:t xml:space="preserve">dz. nr 1/2 AM-69,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obręb Lucień - </w:t>
      </w:r>
      <w:r w:rsidRPr="000544C1">
        <w:rPr>
          <w:rFonts w:ascii="Times New Roman" w:eastAsia="Times New Roman" w:hAnsi="Times New Roman" w:cs="Times New Roman"/>
          <w:sz w:val="22"/>
          <w:szCs w:val="22"/>
        </w:rPr>
        <w:t xml:space="preserve"> po podziale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1/4</w:t>
      </w:r>
      <w:r w:rsidRPr="000544C1">
        <w:rPr>
          <w:rFonts w:ascii="Times New Roman" w:eastAsia="Times New Roman" w:hAnsi="Times New Roman" w:cs="Times New Roman"/>
          <w:sz w:val="22"/>
          <w:szCs w:val="22"/>
        </w:rPr>
        <w:t xml:space="preserve"> (pod drogę)  i </w:t>
      </w:r>
      <w:r>
        <w:rPr>
          <w:rFonts w:ascii="Times New Roman" w:eastAsia="Times New Roman" w:hAnsi="Times New Roman" w:cs="Times New Roman"/>
          <w:sz w:val="22"/>
          <w:szCs w:val="22"/>
        </w:rPr>
        <w:t>1/3</w:t>
      </w:r>
      <w:r w:rsidRPr="000544C1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2DAF7DE" w14:textId="77777777" w:rsidR="00BB27D6" w:rsidRDefault="00BB27D6" w:rsidP="00BB27D6">
      <w:pPr>
        <w:pStyle w:val="Standard"/>
        <w:spacing w:line="200" w:lineRule="atLeast"/>
        <w:jc w:val="both"/>
        <w:rPr>
          <w:rFonts w:ascii="Times New Roman" w:eastAsia="MS Mincho" w:hAnsi="Times New Roman" w:cs="Times New Roman"/>
          <w:sz w:val="20"/>
          <w:szCs w:val="20"/>
          <w:lang w:eastAsia="pl-PL"/>
        </w:rPr>
      </w:pPr>
    </w:p>
    <w:p w14:paraId="1563C75C" w14:textId="77777777" w:rsidR="00BB27D6" w:rsidRDefault="00BB27D6" w:rsidP="00BB27D6">
      <w:pPr>
        <w:pStyle w:val="Standard"/>
        <w:spacing w:line="100" w:lineRule="atLeast"/>
        <w:ind w:left="-142" w:firstLine="567"/>
        <w:jc w:val="both"/>
        <w:rPr>
          <w:rFonts w:hint="eastAsia"/>
        </w:rPr>
      </w:pPr>
      <w:r>
        <w:rPr>
          <w:rFonts w:ascii="Times New Roman" w:eastAsia="MS Mincho" w:hAnsi="Times New Roman" w:cs="Times New Roman"/>
          <w:sz w:val="22"/>
          <w:szCs w:val="22"/>
          <w:lang w:eastAsia="pl-PL"/>
        </w:rPr>
        <w:lastRenderedPageBreak/>
        <w:t xml:space="preserve">W myśl art. 10 § 1 ustawy </w:t>
      </w:r>
      <w:r>
        <w:rPr>
          <w:rFonts w:ascii="Times New Roman" w:eastAsia="MS Mincho" w:hAnsi="Times New Roman" w:cs="Times New Roman"/>
          <w:i/>
          <w:sz w:val="22"/>
          <w:szCs w:val="22"/>
          <w:lang w:eastAsia="pl-PL"/>
        </w:rPr>
        <w:t xml:space="preserve">- </w:t>
      </w:r>
      <w:r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Kodeks postępowania administracyjnego, strony postępowania mają prawo </w:t>
      </w:r>
      <w:r>
        <w:rPr>
          <w:rFonts w:ascii="Times New Roman" w:eastAsia="MS Mincho" w:hAnsi="Times New Roman" w:cs="Times New Roman"/>
          <w:sz w:val="22"/>
          <w:szCs w:val="22"/>
          <w:lang w:eastAsia="pl-PL"/>
        </w:rPr>
        <w:br/>
        <w:t xml:space="preserve">do czynnego w nim udziału, przeglądania akt sprawy oraz składania wniosków i uwag w siedzibie Starostwa Powiatowego w Oleśnicy, </w:t>
      </w:r>
      <w:r>
        <w:rPr>
          <w:rFonts w:ascii="Times New Roman" w:eastAsia="MS Mincho" w:hAnsi="Times New Roman" w:cs="Times New Roman"/>
          <w:bCs/>
          <w:spacing w:val="2"/>
          <w:sz w:val="22"/>
          <w:szCs w:val="22"/>
          <w:lang w:eastAsia="pl-PL"/>
        </w:rPr>
        <w:t xml:space="preserve">ul. Słowackiego 10, Wydział Architektury i Budownictwa, pokój 321, </w:t>
      </w:r>
      <w:r>
        <w:rPr>
          <w:rFonts w:ascii="Times New Roman" w:eastAsia="MS Mincho" w:hAnsi="Times New Roman" w:cs="Times New Roman"/>
          <w:sz w:val="22"/>
          <w:szCs w:val="22"/>
          <w:lang w:eastAsia="pl-PL"/>
        </w:rPr>
        <w:t>w godzinach pracy Urzędu, w terminie siedmiu dni od dnia zawiadomienia w drodze publicznego obwieszczenia.</w:t>
      </w:r>
    </w:p>
    <w:p w14:paraId="2FE3C161" w14:textId="77777777" w:rsidR="00BB27D6" w:rsidRDefault="00BB27D6" w:rsidP="00BB27D6">
      <w:pPr>
        <w:pStyle w:val="Standard"/>
        <w:spacing w:line="100" w:lineRule="atLeast"/>
        <w:ind w:left="-142" w:firstLine="567"/>
        <w:jc w:val="both"/>
        <w:rPr>
          <w:rFonts w:hint="eastAsia"/>
          <w:sz w:val="22"/>
          <w:szCs w:val="22"/>
        </w:rPr>
      </w:pPr>
    </w:p>
    <w:p w14:paraId="4F7E7F7A" w14:textId="76A03B3A" w:rsidR="00BB27D6" w:rsidRDefault="00BB27D6" w:rsidP="00BB27D6">
      <w:pPr>
        <w:pStyle w:val="Standard"/>
        <w:spacing w:line="100" w:lineRule="atLeast"/>
        <w:ind w:left="-142" w:firstLine="567"/>
        <w:jc w:val="both"/>
        <w:rPr>
          <w:rFonts w:hint="eastAsia"/>
        </w:rPr>
      </w:pPr>
      <w:r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Informuję, że zgodnie z art. 49 Kodeksu postępowania administracyjnego, że zawiadomienie niniejsze uważa się za dokonane po upływie czternastu dni od dnia publicznego ogłoszenia, tj. od daty ukazania się obwieszczenia na tablicy ogłoszeń Starostwa Powiatowego w Oleśnicy, na tablicy ogłoszeń Urzędu Gminy Miasta Oleśnica, </w:t>
      </w:r>
      <w:r w:rsidR="00ED2144" w:rsidRPr="00ED2144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w Biuletynie Informacji Publicznej </w:t>
      </w:r>
      <w:r w:rsidR="00436F3F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wymienionych </w:t>
      </w:r>
      <w:r w:rsidR="00ED2144">
        <w:rPr>
          <w:rFonts w:ascii="Times New Roman" w:eastAsia="MS Mincho" w:hAnsi="Times New Roman" w:cs="Times New Roman"/>
          <w:sz w:val="22"/>
          <w:szCs w:val="22"/>
          <w:lang w:eastAsia="pl-PL"/>
        </w:rPr>
        <w:t xml:space="preserve">Urzędów </w:t>
      </w:r>
      <w:r>
        <w:rPr>
          <w:rFonts w:ascii="Times New Roman" w:eastAsia="MS Mincho" w:hAnsi="Times New Roman" w:cs="Times New Roman"/>
          <w:sz w:val="22"/>
          <w:szCs w:val="22"/>
          <w:lang w:eastAsia="pl-PL"/>
        </w:rPr>
        <w:t>oraz w prasie lokalnej.</w:t>
      </w:r>
    </w:p>
    <w:p w14:paraId="42ED51F9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6E9174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DCEDA5F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39C3013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9ED2045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8FBC8F6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973A9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8B7029E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EC5AA2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95E06FE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73F07C8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81A3E66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1D8B87A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2A0FF8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2B342EF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1B9A40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F9686A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2751D9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7BB32C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D956171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C830AC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90023CE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6A7034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5F309D" w14:textId="158A76DD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FEB740" w14:textId="75C91EF2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B51057" w14:textId="2040BF23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EF159E9" w14:textId="3C132253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518AC89" w14:textId="5E9FCA33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1CFCD7" w14:textId="7A1C96AC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CD4B22" w14:textId="1FC81A91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AFDD87" w14:textId="27D26E5E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E0DC52" w14:textId="23711D44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57C8D9F" w14:textId="5651F762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18C56A6" w14:textId="1FE4F54C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A33A07" w14:textId="69F5FB14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CAE149F" w14:textId="5D59CFE2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988ECD0" w14:textId="74F1CDFD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485C" w14:textId="507CEF8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3FDDC7E" w14:textId="1D00AE6F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E3097F0" w14:textId="6941B431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AAAC1F" w14:textId="6699DF73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1E35D7" w14:textId="7A0444A1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0C9D84A" w14:textId="2A7B55D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898F378" w14:textId="7EC11EAD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1C2DC1E" w14:textId="3B833BBF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97E7DA" w14:textId="42A66B64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72A2F7" w14:textId="19E283B9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1E40735" w14:textId="43F53C2B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2121523" w14:textId="7AC1BF8B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5DE43E9" w14:textId="6AE02AC4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D59B6A" w14:textId="01B7EEE1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53D827" w14:textId="1397FC4E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8B70648" w14:textId="3078CD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56F0D2C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1D8D9F0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2DC366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ADF986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A4A3882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C66C138" w14:textId="77777777" w:rsidR="00BB27D6" w:rsidRDefault="00BB27D6" w:rsidP="00BB27D6">
      <w:pPr>
        <w:pStyle w:val="Standard"/>
        <w:tabs>
          <w:tab w:val="left" w:pos="224"/>
        </w:tabs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D0F740F" w14:textId="77777777" w:rsidR="00BB27D6" w:rsidRDefault="00BB27D6" w:rsidP="00BB27D6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sz w:val="16"/>
          <w:lang w:eastAsia="pl-PL"/>
        </w:rPr>
        <w:t xml:space="preserve">                         ____________________________________________________________________________________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14:paraId="14E440E3" w14:textId="77777777" w:rsidR="00BB27D6" w:rsidRDefault="00BB27D6" w:rsidP="00BB27D6">
      <w:pPr>
        <w:pStyle w:val="Standard"/>
        <w:jc w:val="center"/>
        <w:rPr>
          <w:rFonts w:ascii="Times New Roman" w:eastAsia="Times New Roman" w:hAnsi="Times New Roman" w:cs="Times New Roman"/>
          <w:sz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lang w:eastAsia="pl-PL"/>
        </w:rPr>
        <w:t>Starostwo Powiatowe w Oleśnicy, 56-400 Oleśnica, ul. Słowackiego 10,</w:t>
      </w:r>
    </w:p>
    <w:p w14:paraId="139A0B5A" w14:textId="77777777" w:rsidR="00BB27D6" w:rsidRDefault="00BB27D6" w:rsidP="00BB27D6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sz w:val="16"/>
          <w:lang w:eastAsia="pl-PL"/>
        </w:rPr>
        <w:t xml:space="preserve">Strona internetowa: </w:t>
      </w:r>
      <w:r>
        <w:rPr>
          <w:rFonts w:ascii="Times New Roman" w:eastAsia="Times New Roman" w:hAnsi="Times New Roman" w:cs="Times New Roman"/>
          <w:sz w:val="16"/>
          <w:u w:val="single"/>
          <w:lang w:eastAsia="pl-PL"/>
        </w:rPr>
        <w:t>www.powiat-olesnicki.pl</w:t>
      </w:r>
      <w:r>
        <w:rPr>
          <w:rFonts w:ascii="Times New Roman" w:eastAsia="Times New Roman" w:hAnsi="Times New Roman" w:cs="Times New Roman"/>
          <w:sz w:val="16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sz w:val="16"/>
          <w:u w:val="single"/>
          <w:lang w:eastAsia="pl-PL"/>
        </w:rPr>
        <w:t>biuropodawcze@powiat-olesnicki.pl</w:t>
      </w:r>
    </w:p>
    <w:p w14:paraId="17B228BB" w14:textId="77777777" w:rsidR="00BB27D6" w:rsidRDefault="00BB27D6" w:rsidP="00BB27D6">
      <w:pPr>
        <w:pStyle w:val="Standard"/>
        <w:jc w:val="center"/>
        <w:rPr>
          <w:rFonts w:ascii="Times New Roman" w:eastAsia="Times New Roman" w:hAnsi="Times New Roman" w:cs="Times New Roman"/>
          <w:sz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lang w:eastAsia="pl-PL"/>
        </w:rPr>
        <w:t>tel. 71 314 01 11, fax: 314 01 10</w:t>
      </w:r>
    </w:p>
    <w:p w14:paraId="28D147C8" w14:textId="77777777" w:rsidR="00BB27D6" w:rsidRDefault="00BB27D6" w:rsidP="00BB27D6">
      <w:pPr>
        <w:pStyle w:val="Standard"/>
        <w:rPr>
          <w:rFonts w:hint="eastAsia"/>
        </w:rPr>
      </w:pPr>
    </w:p>
    <w:p w14:paraId="7FBB7FD2" w14:textId="77777777" w:rsidR="00BB27D6" w:rsidRDefault="00BB27D6" w:rsidP="00BB27D6">
      <w:pPr>
        <w:pStyle w:val="Standard"/>
        <w:tabs>
          <w:tab w:val="left" w:pos="448"/>
        </w:tabs>
        <w:ind w:left="224" w:hanging="22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239605" w14:textId="77777777" w:rsidR="00BB27D6" w:rsidRDefault="00BB27D6" w:rsidP="00BB27D6">
      <w:pPr>
        <w:pStyle w:val="Standard"/>
        <w:tabs>
          <w:tab w:val="left" w:pos="448"/>
        </w:tabs>
        <w:ind w:left="224" w:hanging="22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B3F2C0A" w14:textId="77777777" w:rsidR="00BB27D6" w:rsidRDefault="00BB27D6" w:rsidP="00BB27D6">
      <w:pPr>
        <w:pStyle w:val="Standard"/>
        <w:tabs>
          <w:tab w:val="left" w:pos="448"/>
        </w:tabs>
        <w:ind w:left="224" w:hanging="22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893688" w14:textId="77777777" w:rsidR="00BB27D6" w:rsidRDefault="00BB27D6" w:rsidP="00BB27D6">
      <w:pPr>
        <w:pStyle w:val="Standard"/>
        <w:rPr>
          <w:rFonts w:hint="eastAsia"/>
        </w:rPr>
      </w:pPr>
    </w:p>
    <w:p w14:paraId="57FDAA0A" w14:textId="77777777" w:rsidR="00BB27D6" w:rsidRDefault="00BB27D6" w:rsidP="00BB27D6">
      <w:pPr>
        <w:pStyle w:val="Standard"/>
        <w:rPr>
          <w:rFonts w:hint="eastAsia"/>
        </w:rPr>
      </w:pPr>
    </w:p>
    <w:p w14:paraId="39712909" w14:textId="77777777" w:rsidR="00BB27D6" w:rsidRDefault="00BB27D6" w:rsidP="00BB27D6">
      <w:pPr>
        <w:pStyle w:val="Standard"/>
        <w:rPr>
          <w:rFonts w:hint="eastAsia"/>
        </w:rPr>
      </w:pPr>
    </w:p>
    <w:p w14:paraId="45400B39" w14:textId="77777777" w:rsidR="00BB27D6" w:rsidRDefault="00BB27D6" w:rsidP="00BB27D6">
      <w:pPr>
        <w:pStyle w:val="Standard"/>
        <w:rPr>
          <w:rFonts w:hint="eastAsia"/>
        </w:rPr>
      </w:pPr>
    </w:p>
    <w:p w14:paraId="44FB5216" w14:textId="77777777" w:rsidR="00BB27D6" w:rsidRDefault="00BB27D6" w:rsidP="00BB27D6">
      <w:pPr>
        <w:pStyle w:val="Standard"/>
        <w:rPr>
          <w:rFonts w:hint="eastAsia"/>
        </w:rPr>
      </w:pPr>
    </w:p>
    <w:p w14:paraId="788901A9" w14:textId="77777777" w:rsidR="00BB27D6" w:rsidRDefault="00BB27D6" w:rsidP="00BB27D6">
      <w:pPr>
        <w:pStyle w:val="Standard"/>
        <w:rPr>
          <w:rFonts w:hint="eastAsia"/>
        </w:rPr>
      </w:pPr>
    </w:p>
    <w:p w14:paraId="3B11B146" w14:textId="77777777" w:rsidR="00BB27D6" w:rsidRDefault="00BB27D6" w:rsidP="00BB27D6">
      <w:pPr>
        <w:pStyle w:val="Standard"/>
        <w:rPr>
          <w:rFonts w:hint="eastAsia"/>
        </w:rPr>
      </w:pPr>
    </w:p>
    <w:p w14:paraId="30CA8E17" w14:textId="77777777" w:rsidR="00BB27D6" w:rsidRDefault="00BB27D6" w:rsidP="00BB27D6">
      <w:pPr>
        <w:pStyle w:val="Standard"/>
        <w:rPr>
          <w:rFonts w:hint="eastAsia"/>
        </w:rPr>
      </w:pPr>
    </w:p>
    <w:p w14:paraId="65B9E304" w14:textId="77777777" w:rsidR="00BB27D6" w:rsidRDefault="00BB27D6" w:rsidP="00BB27D6">
      <w:pPr>
        <w:pStyle w:val="Standard"/>
        <w:rPr>
          <w:rFonts w:hint="eastAsia"/>
        </w:rPr>
      </w:pPr>
    </w:p>
    <w:p w14:paraId="7C3CB371" w14:textId="77777777" w:rsidR="004359AE" w:rsidRDefault="004359AE"/>
    <w:sectPr w:rsidR="004359A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16C91"/>
    <w:multiLevelType w:val="multilevel"/>
    <w:tmpl w:val="9B381DC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20D044A"/>
    <w:multiLevelType w:val="multilevel"/>
    <w:tmpl w:val="120CBAC6"/>
    <w:styleLink w:val="WWNum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42559BE"/>
    <w:multiLevelType w:val="hybridMultilevel"/>
    <w:tmpl w:val="3D9E53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1225B"/>
    <w:multiLevelType w:val="multilevel"/>
    <w:tmpl w:val="4C7241CC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06959DF"/>
    <w:multiLevelType w:val="hybridMultilevel"/>
    <w:tmpl w:val="2B42E44C"/>
    <w:lvl w:ilvl="0" w:tplc="041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7D6"/>
    <w:rsid w:val="0007559D"/>
    <w:rsid w:val="002E639F"/>
    <w:rsid w:val="00377BB2"/>
    <w:rsid w:val="003A5B13"/>
    <w:rsid w:val="004359AE"/>
    <w:rsid w:val="00436F3F"/>
    <w:rsid w:val="00BB27D6"/>
    <w:rsid w:val="00E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B1192"/>
  <w15:chartTrackingRefBased/>
  <w15:docId w15:val="{79EAF60D-9570-428E-83B1-D7A456440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27D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B27D6"/>
    <w:pPr>
      <w:spacing w:after="140" w:line="276" w:lineRule="auto"/>
    </w:pPr>
  </w:style>
  <w:style w:type="paragraph" w:styleId="Akapitzlist">
    <w:name w:val="List Paragraph"/>
    <w:basedOn w:val="Standard"/>
    <w:qFormat/>
    <w:rsid w:val="00BB27D6"/>
    <w:pPr>
      <w:spacing w:after="160"/>
      <w:ind w:left="720"/>
    </w:pPr>
  </w:style>
  <w:style w:type="paragraph" w:styleId="NormalnyWeb">
    <w:name w:val="Normal (Web)"/>
    <w:basedOn w:val="Standard"/>
    <w:rsid w:val="00BB27D6"/>
    <w:rPr>
      <w:rFonts w:ascii="Times New Roman" w:eastAsia="Times New Roman" w:hAnsi="Times New Roman" w:cs="Times New Roman"/>
    </w:rPr>
  </w:style>
  <w:style w:type="numbering" w:customStyle="1" w:styleId="WWNum1">
    <w:name w:val="WWNum1"/>
    <w:basedOn w:val="Bezlisty"/>
    <w:rsid w:val="00BB27D6"/>
    <w:pPr>
      <w:numPr>
        <w:numId w:val="1"/>
      </w:numPr>
    </w:pPr>
  </w:style>
  <w:style w:type="numbering" w:customStyle="1" w:styleId="WWNum2">
    <w:name w:val="WWNum2"/>
    <w:basedOn w:val="Bezlisty"/>
    <w:rsid w:val="00BB27D6"/>
    <w:pPr>
      <w:numPr>
        <w:numId w:val="2"/>
      </w:numPr>
    </w:pPr>
  </w:style>
  <w:style w:type="numbering" w:customStyle="1" w:styleId="WWNum11">
    <w:name w:val="WWNum11"/>
    <w:basedOn w:val="Bezlisty"/>
    <w:rsid w:val="00BB27D6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Kozłowska</dc:creator>
  <cp:keywords/>
  <dc:description/>
  <cp:lastModifiedBy>Katarzyna Sobczyk-Pienio</cp:lastModifiedBy>
  <cp:revision>2</cp:revision>
  <cp:lastPrinted>2021-08-06T08:44:00Z</cp:lastPrinted>
  <dcterms:created xsi:type="dcterms:W3CDTF">2021-08-10T13:36:00Z</dcterms:created>
  <dcterms:modified xsi:type="dcterms:W3CDTF">2021-08-10T13:36:00Z</dcterms:modified>
</cp:coreProperties>
</file>